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EC" w:rsidRPr="005D1A32" w:rsidRDefault="0085028D" w:rsidP="00AC79EC">
      <w:pPr>
        <w:spacing w:line="240" w:lineRule="atLeast"/>
        <w:ind w:right="127"/>
        <w:rPr>
          <w:rFonts w:eastAsia="標楷體"/>
          <w:b/>
          <w:bCs/>
          <w:color w:val="000000"/>
          <w:sz w:val="52"/>
        </w:rPr>
      </w:pPr>
      <w:r>
        <w:rPr>
          <w:rFonts w:eastAsia="標楷體" w:hint="eastAsia"/>
          <w:b/>
          <w:bCs/>
          <w:noProof/>
          <w:color w:val="00000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135890</wp:posOffset>
                </wp:positionV>
                <wp:extent cx="556260" cy="449580"/>
                <wp:effectExtent l="0" t="0" r="15240" b="266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28D" w:rsidRDefault="00850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1pt;margin-top:10.7pt;width:43.8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" fillcolor="white [3201]" strokeweight=".5pt">
                <v:textbox>
                  <w:txbxContent>
                    <w:p w:rsidR="0085028D" w:rsidRDefault="0085028D"/>
                  </w:txbxContent>
                </v:textbox>
              </v:shape>
            </w:pict>
          </mc:Fallback>
        </mc:AlternateContent>
      </w:r>
      <w:r w:rsidR="00AC79EC" w:rsidRPr="005D1A32">
        <w:rPr>
          <w:rFonts w:eastAsia="標楷體" w:hint="eastAsia"/>
          <w:b/>
          <w:bCs/>
          <w:color w:val="000000"/>
          <w:sz w:val="52"/>
        </w:rPr>
        <w:t xml:space="preserve">標單封　</w:t>
      </w:r>
      <w:r w:rsidR="00AC79EC" w:rsidRPr="005D1A32">
        <w:rPr>
          <w:rFonts w:eastAsia="標楷體" w:hint="eastAsia"/>
          <w:b/>
          <w:bCs/>
          <w:color w:val="000000"/>
          <w:sz w:val="52"/>
          <w:bdr w:val="single" w:sz="4" w:space="0" w:color="auto"/>
        </w:rPr>
        <w:t>編號：</w:t>
      </w:r>
      <w:r w:rsidR="00AC79EC">
        <w:rPr>
          <w:rFonts w:eastAsia="標楷體" w:hint="eastAsia"/>
          <w:b/>
          <w:bCs/>
          <w:color w:val="000000"/>
          <w:sz w:val="52"/>
          <w:bdr w:val="single" w:sz="4" w:space="0" w:color="auto"/>
        </w:rPr>
        <w:t>nehs1</w:t>
      </w:r>
      <w:r w:rsidR="00A2466D">
        <w:rPr>
          <w:rFonts w:eastAsia="標楷體" w:hint="eastAsia"/>
          <w:b/>
          <w:bCs/>
          <w:color w:val="000000"/>
          <w:sz w:val="52"/>
          <w:bdr w:val="single" w:sz="4" w:space="0" w:color="auto"/>
        </w:rPr>
        <w:t>1</w:t>
      </w:r>
      <w:r w:rsidR="008D642A">
        <w:rPr>
          <w:rFonts w:eastAsia="標楷體" w:hint="eastAsia"/>
          <w:b/>
          <w:bCs/>
          <w:color w:val="000000"/>
          <w:sz w:val="52"/>
          <w:bdr w:val="single" w:sz="4" w:space="0" w:color="auto"/>
        </w:rPr>
        <w:t>1</w:t>
      </w:r>
      <w:r w:rsidR="00AC79EC" w:rsidRPr="005D1A32">
        <w:rPr>
          <w:rFonts w:eastAsia="標楷體" w:hint="eastAsia"/>
          <w:b/>
          <w:bCs/>
          <w:color w:val="000000"/>
          <w:sz w:val="52"/>
          <w:bdr w:val="single" w:sz="4" w:space="0" w:color="auto"/>
        </w:rPr>
        <w:t xml:space="preserve">　　</w:t>
      </w:r>
    </w:p>
    <w:p w:rsidR="00AC79EC" w:rsidRDefault="00AC79EC" w:rsidP="00C45FB7">
      <w:pPr>
        <w:adjustRightInd w:val="0"/>
        <w:snapToGrid w:val="0"/>
        <w:spacing w:line="0" w:lineRule="atLeast"/>
        <w:ind w:left="993" w:hangingChars="310" w:hanging="993"/>
        <w:jc w:val="left"/>
        <w:rPr>
          <w:rFonts w:eastAsia="標楷體"/>
          <w:b/>
          <w:bCs/>
          <w:color w:val="000000"/>
          <w:sz w:val="32"/>
          <w:szCs w:val="32"/>
        </w:rPr>
      </w:pPr>
      <w:proofErr w:type="gramStart"/>
      <w:r>
        <w:rPr>
          <w:rFonts w:eastAsia="標楷體" w:hAnsi="標楷體" w:cs="Tahoma" w:hint="eastAsia"/>
          <w:b/>
          <w:bCs/>
          <w:sz w:val="32"/>
          <w:szCs w:val="32"/>
        </w:rPr>
        <w:t>案名</w:t>
      </w:r>
      <w:proofErr w:type="gramEnd"/>
      <w:r>
        <w:rPr>
          <w:rFonts w:eastAsia="標楷體" w:hAnsi="標楷體" w:cs="Tahoma" w:hint="eastAsia"/>
          <w:b/>
          <w:bCs/>
          <w:sz w:val="32"/>
          <w:szCs w:val="32"/>
        </w:rPr>
        <w:t>：</w:t>
      </w:r>
      <w:r w:rsidR="002C4AE1" w:rsidRPr="002C4AE1">
        <w:rPr>
          <w:rFonts w:ascii="標楷體" w:eastAsia="標楷體" w:hAnsi="標楷體" w:hint="eastAsia"/>
          <w:b/>
          <w:noProof/>
          <w:sz w:val="32"/>
          <w:szCs w:val="32"/>
        </w:rPr>
        <w:t xml:space="preserve"> </w:t>
      </w:r>
      <w:r w:rsidR="00CB2A93" w:rsidRPr="00CB2A93">
        <w:rPr>
          <w:rFonts w:ascii="標楷體" w:eastAsia="標楷體" w:hAnsi="標楷體" w:hint="eastAsia"/>
          <w:b/>
          <w:noProof/>
          <w:color w:val="FF0000"/>
          <w:kern w:val="0"/>
          <w:sz w:val="32"/>
          <w:szCs w:val="32"/>
          <w:u w:val="single"/>
        </w:rPr>
        <w:t>111-112年販售業務委外經營</w:t>
      </w:r>
    </w:p>
    <w:p w:rsidR="00AC79EC" w:rsidRPr="00C70BBF" w:rsidRDefault="00AC79EC" w:rsidP="00C45FB7">
      <w:pPr>
        <w:adjustRightInd w:val="0"/>
        <w:snapToGrid w:val="0"/>
        <w:spacing w:line="0" w:lineRule="atLeast"/>
        <w:ind w:firstLineChars="281" w:firstLine="900"/>
        <w:jc w:val="left"/>
        <w:rPr>
          <w:rFonts w:eastAsia="標楷體"/>
          <w:b/>
          <w:bCs/>
          <w:color w:val="000000"/>
          <w:sz w:val="32"/>
          <w:szCs w:val="32"/>
        </w:rPr>
      </w:pPr>
    </w:p>
    <w:p w:rsidR="00AC79EC" w:rsidRPr="00E460D6" w:rsidRDefault="00AC79EC" w:rsidP="00C45FB7">
      <w:pPr>
        <w:adjustRightInd w:val="0"/>
        <w:snapToGrid w:val="0"/>
        <w:spacing w:line="0" w:lineRule="atLeast"/>
        <w:jc w:val="lef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招標截止收件時間：</w:t>
      </w:r>
      <w:r w:rsidRPr="00C45FB7">
        <w:rPr>
          <w:rFonts w:eastAsia="標楷體" w:hint="eastAsia"/>
          <w:b/>
          <w:bCs/>
          <w:color w:val="FF0000"/>
          <w:sz w:val="32"/>
          <w:szCs w:val="32"/>
        </w:rPr>
        <w:t>中華民國</w:t>
      </w:r>
      <w:r w:rsidR="00A2466D">
        <w:rPr>
          <w:rFonts w:eastAsia="標楷體" w:hint="eastAsia"/>
          <w:b/>
          <w:bCs/>
          <w:color w:val="FF0000"/>
          <w:sz w:val="32"/>
          <w:szCs w:val="32"/>
        </w:rPr>
        <w:t>11</w:t>
      </w:r>
      <w:r w:rsidR="008D642A">
        <w:rPr>
          <w:rFonts w:eastAsia="標楷體" w:hint="eastAsia"/>
          <w:b/>
          <w:bCs/>
          <w:color w:val="FF0000"/>
          <w:sz w:val="32"/>
          <w:szCs w:val="32"/>
        </w:rPr>
        <w:t>1</w:t>
      </w:r>
      <w:r w:rsidRPr="00C45FB7">
        <w:rPr>
          <w:rFonts w:eastAsia="標楷體" w:hint="eastAsia"/>
          <w:b/>
          <w:bCs/>
          <w:color w:val="FF0000"/>
          <w:sz w:val="32"/>
          <w:szCs w:val="32"/>
        </w:rPr>
        <w:t>年</w:t>
      </w:r>
      <w:r w:rsidR="008A68FA">
        <w:rPr>
          <w:rFonts w:eastAsia="標楷體" w:hint="eastAsia"/>
          <w:b/>
          <w:bCs/>
          <w:color w:val="FF0000"/>
          <w:sz w:val="32"/>
          <w:szCs w:val="32"/>
        </w:rPr>
        <w:t>3</w:t>
      </w:r>
      <w:r w:rsidRPr="00C45FB7">
        <w:rPr>
          <w:rFonts w:eastAsia="標楷體" w:hint="eastAsia"/>
          <w:b/>
          <w:bCs/>
          <w:color w:val="FF0000"/>
          <w:sz w:val="32"/>
          <w:szCs w:val="32"/>
        </w:rPr>
        <w:t>月</w:t>
      </w:r>
      <w:r w:rsidR="008A68FA">
        <w:rPr>
          <w:rFonts w:eastAsia="標楷體" w:hint="eastAsia"/>
          <w:b/>
          <w:bCs/>
          <w:color w:val="FF0000"/>
          <w:sz w:val="32"/>
          <w:szCs w:val="32"/>
        </w:rPr>
        <w:t>2</w:t>
      </w:r>
      <w:r w:rsidR="008A68FA">
        <w:rPr>
          <w:rFonts w:eastAsia="標楷體"/>
          <w:b/>
          <w:bCs/>
          <w:color w:val="FF0000"/>
          <w:sz w:val="32"/>
          <w:szCs w:val="32"/>
        </w:rPr>
        <w:t>4</w:t>
      </w:r>
      <w:r w:rsidRPr="00C45FB7">
        <w:rPr>
          <w:rFonts w:eastAsia="標楷體" w:hint="eastAsia"/>
          <w:b/>
          <w:bCs/>
          <w:color w:val="FF0000"/>
          <w:sz w:val="32"/>
          <w:szCs w:val="32"/>
        </w:rPr>
        <w:t>日</w:t>
      </w:r>
      <w:r w:rsidR="004D008E">
        <w:rPr>
          <w:rFonts w:eastAsia="標楷體" w:hint="eastAsia"/>
          <w:b/>
          <w:bCs/>
          <w:color w:val="FF0000"/>
          <w:sz w:val="32"/>
          <w:szCs w:val="32"/>
        </w:rPr>
        <w:t>下</w:t>
      </w:r>
      <w:r w:rsidR="00E80624">
        <w:rPr>
          <w:rFonts w:eastAsia="標楷體" w:hint="eastAsia"/>
          <w:b/>
          <w:bCs/>
          <w:color w:val="FF0000"/>
          <w:sz w:val="32"/>
          <w:szCs w:val="32"/>
        </w:rPr>
        <w:t>午</w:t>
      </w:r>
      <w:r w:rsidR="004D008E">
        <w:rPr>
          <w:rFonts w:eastAsia="標楷體" w:hint="eastAsia"/>
          <w:b/>
          <w:bCs/>
          <w:color w:val="FF0000"/>
          <w:sz w:val="32"/>
          <w:szCs w:val="32"/>
        </w:rPr>
        <w:t>1</w:t>
      </w:r>
      <w:r w:rsidR="008A68FA">
        <w:rPr>
          <w:rFonts w:eastAsia="標楷體"/>
          <w:b/>
          <w:bCs/>
          <w:color w:val="FF0000"/>
          <w:sz w:val="32"/>
          <w:szCs w:val="32"/>
        </w:rPr>
        <w:t>3</w:t>
      </w:r>
      <w:r w:rsidRPr="00C45FB7">
        <w:rPr>
          <w:rFonts w:eastAsia="標楷體" w:hint="eastAsia"/>
          <w:b/>
          <w:bCs/>
          <w:color w:val="FF0000"/>
          <w:sz w:val="32"/>
          <w:szCs w:val="32"/>
        </w:rPr>
        <w:t>時整</w:t>
      </w:r>
    </w:p>
    <w:p w:rsidR="00AC79EC" w:rsidRPr="00A2466D" w:rsidRDefault="00AC79EC" w:rsidP="00AC79EC">
      <w:pPr>
        <w:spacing w:line="0" w:lineRule="atLeast"/>
        <w:jc w:val="left"/>
        <w:rPr>
          <w:rFonts w:eastAsia="標楷體"/>
          <w:b/>
          <w:bCs/>
          <w:color w:val="000000"/>
          <w:sz w:val="32"/>
          <w:szCs w:val="32"/>
        </w:rPr>
      </w:pPr>
    </w:p>
    <w:p w:rsidR="00AC79EC" w:rsidRDefault="00AC79EC" w:rsidP="00AC79EC">
      <w:pPr>
        <w:spacing w:line="0" w:lineRule="atLeast"/>
        <w:ind w:left="2162" w:hangingChars="675" w:hanging="2162"/>
        <w:jc w:val="left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專人或郵件遞送地址：</w:t>
      </w:r>
      <w:r w:rsidR="005929EC">
        <w:rPr>
          <w:rFonts w:eastAsia="標楷體" w:hint="eastAsia"/>
          <w:b/>
          <w:bCs/>
          <w:color w:val="000000"/>
          <w:sz w:val="32"/>
          <w:szCs w:val="32"/>
        </w:rPr>
        <w:t>428</w:t>
      </w:r>
      <w:proofErr w:type="gramStart"/>
      <w:r>
        <w:rPr>
          <w:rFonts w:eastAsia="標楷體" w:hint="eastAsia"/>
          <w:b/>
          <w:bCs/>
          <w:color w:val="000000"/>
          <w:sz w:val="32"/>
          <w:szCs w:val="32"/>
        </w:rPr>
        <w:t>臺</w:t>
      </w:r>
      <w:proofErr w:type="gramEnd"/>
      <w:r>
        <w:rPr>
          <w:rFonts w:eastAsia="標楷體" w:hint="eastAsia"/>
          <w:b/>
          <w:bCs/>
          <w:color w:val="000000"/>
          <w:sz w:val="32"/>
          <w:szCs w:val="32"/>
        </w:rPr>
        <w:t>中市大雅區平和路</w:t>
      </w:r>
      <w:r>
        <w:rPr>
          <w:rFonts w:eastAsia="標楷體" w:hint="eastAsia"/>
          <w:b/>
          <w:bCs/>
          <w:color w:val="000000"/>
          <w:sz w:val="32"/>
          <w:szCs w:val="32"/>
        </w:rPr>
        <w:t>227</w:t>
      </w:r>
      <w:r>
        <w:rPr>
          <w:rFonts w:eastAsia="標楷體" w:hint="eastAsia"/>
          <w:b/>
          <w:bCs/>
          <w:color w:val="000000"/>
          <w:sz w:val="32"/>
          <w:szCs w:val="32"/>
        </w:rPr>
        <w:t>號</w:t>
      </w:r>
    </w:p>
    <w:p w:rsidR="00AC79EC" w:rsidRPr="005B769E" w:rsidRDefault="00AC79EC" w:rsidP="00AC79EC">
      <w:pPr>
        <w:spacing w:line="0" w:lineRule="atLeast"/>
        <w:ind w:left="2162" w:hangingChars="675" w:hanging="2162"/>
        <w:jc w:val="left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noProof/>
          <w:color w:val="000000"/>
          <w:sz w:val="32"/>
          <w:szCs w:val="32"/>
        </w:rPr>
        <mc:AlternateContent>
          <mc:Choice Requires="wpc">
            <w:drawing>
              <wp:inline distT="0" distB="0" distL="0" distR="0">
                <wp:extent cx="5257800" cy="1028700"/>
                <wp:effectExtent l="0" t="0" r="0" b="0"/>
                <wp:docPr id="8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49" y="228600"/>
                            <a:ext cx="5016151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9EC" w:rsidRPr="005B769E" w:rsidRDefault="00AC79EC" w:rsidP="00590E2F">
                              <w:pPr>
                                <w:spacing w:line="240" w:lineRule="atLeast"/>
                                <w:ind w:right="127"/>
                                <w:jc w:val="left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 w:rsidRPr="005B769E">
                                <w:rPr>
                                  <w:rFonts w:ascii="標楷體" w:eastAsia="標楷體" w:hAnsi="標楷體" w:hint="eastAsia"/>
                                  <w:sz w:val="52"/>
                                  <w:szCs w:val="52"/>
                                </w:rPr>
                                <w:t>國立中科實驗高級中學總務處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B769E">
                                <w:rPr>
                                  <w:rFonts w:ascii="標楷體" w:eastAsia="標楷體" w:hAnsi="標楷體" w:hint="eastAsia"/>
                                  <w:sz w:val="52"/>
                                  <w:szCs w:val="52"/>
                                </w:rPr>
                                <w:t>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" o:spid="_x0000_s1027" editas="canvas" style="width:414pt;height:81pt;mso-position-horizontal-relative:char;mso-position-vertical-relative:line" coordsize="5257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578;height:1028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146;top:2286;width:50162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" strokeweight="4.5pt">
                  <v:stroke linestyle="thinThick"/>
                  <v:textbox>
                    <w:txbxContent>
                      <w:p w:rsidR="00AC79EC" w:rsidRPr="005B769E" w:rsidRDefault="00AC79EC" w:rsidP="00590E2F">
                        <w:pPr>
                          <w:spacing w:line="240" w:lineRule="atLeast"/>
                          <w:ind w:right="127"/>
                          <w:jc w:val="left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 w:rsidRPr="005B769E">
                          <w:rPr>
                            <w:rFonts w:ascii="標楷體" w:eastAsia="標楷體" w:hAnsi="標楷體" w:hint="eastAsia"/>
                            <w:sz w:val="52"/>
                            <w:szCs w:val="52"/>
                          </w:rPr>
                          <w:t>國立中科實驗高級中學總務處</w:t>
                        </w:r>
                        <w:r>
                          <w:rPr>
                            <w:rFonts w:ascii="標楷體" w:eastAsia="標楷體" w:hAnsi="標楷體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5B769E">
                          <w:rPr>
                            <w:rFonts w:ascii="標楷體" w:eastAsia="標楷體" w:hAnsi="標楷體" w:hint="eastAsia"/>
                            <w:sz w:val="52"/>
                            <w:szCs w:val="52"/>
                          </w:rPr>
                          <w:t>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79EC" w:rsidRDefault="00AC79EC" w:rsidP="00AC79EC">
      <w:pPr>
        <w:spacing w:line="240" w:lineRule="atLeast"/>
        <w:ind w:right="127"/>
        <w:jc w:val="left"/>
        <w:rPr>
          <w:rFonts w:eastAsia="標楷體"/>
          <w:b/>
          <w:bCs/>
          <w:color w:val="000000"/>
          <w:sz w:val="36"/>
        </w:rPr>
      </w:pPr>
      <w:r w:rsidRPr="005D1A32">
        <w:rPr>
          <w:rFonts w:eastAsia="標楷體" w:hint="eastAsia"/>
          <w:b/>
          <w:bCs/>
          <w:color w:val="000000"/>
          <w:sz w:val="36"/>
        </w:rPr>
        <w:t>投標廠商名稱：</w:t>
      </w:r>
    </w:p>
    <w:p w:rsidR="00AC79EC" w:rsidRDefault="00AC79EC" w:rsidP="00AC79EC">
      <w:pPr>
        <w:spacing w:line="240" w:lineRule="atLeast"/>
        <w:ind w:right="127"/>
        <w:jc w:val="left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地址：</w:t>
      </w:r>
    </w:p>
    <w:p w:rsidR="00AC79EC" w:rsidRDefault="00AC79EC" w:rsidP="00AC79EC">
      <w:pPr>
        <w:spacing w:line="240" w:lineRule="atLeast"/>
        <w:ind w:right="127"/>
        <w:jc w:val="left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電話：</w:t>
      </w:r>
    </w:p>
    <w:p w:rsidR="00AC79EC" w:rsidRDefault="00AC79EC" w:rsidP="00AC79EC">
      <w:pPr>
        <w:spacing w:line="240" w:lineRule="atLeast"/>
        <w:ind w:right="127"/>
        <w:jc w:val="left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負責人或代表人：</w:t>
      </w:r>
    </w:p>
    <w:p w:rsidR="00AC79EC" w:rsidRDefault="00AC79EC" w:rsidP="00AC79EC">
      <w:pPr>
        <w:spacing w:line="240" w:lineRule="atLeast"/>
        <w:ind w:right="127"/>
        <w:jc w:val="left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統一編號：</w:t>
      </w:r>
    </w:p>
    <w:p w:rsidR="00AC79EC" w:rsidRPr="00A53A59" w:rsidRDefault="00AC79EC" w:rsidP="00AC79EC">
      <w:pPr>
        <w:numPr>
          <w:ilvl w:val="0"/>
          <w:numId w:val="1"/>
        </w:numPr>
        <w:tabs>
          <w:tab w:val="clear" w:pos="2100"/>
          <w:tab w:val="num" w:pos="900"/>
        </w:tabs>
        <w:ind w:hanging="1740"/>
        <w:jc w:val="left"/>
        <w:rPr>
          <w:rFonts w:ascii="標楷體" w:eastAsia="標楷體"/>
        </w:rPr>
      </w:pPr>
      <w:r>
        <w:rPr>
          <w:rFonts w:ascii="標楷體" w:eastAsia="標楷體" w:hint="eastAsia"/>
        </w:rPr>
        <w:t>本標封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封套)內必須裝入：</w:t>
      </w:r>
    </w:p>
    <w:p w:rsidR="002E0C80" w:rsidRPr="0022368C" w:rsidRDefault="002E0C80" w:rsidP="002E0C80">
      <w:pPr>
        <w:snapToGrid w:val="0"/>
        <w:ind w:leftChars="127" w:left="305" w:firstLineChars="247" w:firstLine="494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22368C"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643B4D">
        <w:rPr>
          <w:rFonts w:ascii="標楷體" w:eastAsia="標楷體" w:hAnsi="標楷體" w:hint="eastAsia"/>
          <w:color w:val="000000"/>
          <w:sz w:val="20"/>
          <w:szCs w:val="20"/>
        </w:rPr>
        <w:t>廠商設立或登記之證明</w:t>
      </w:r>
      <w:r>
        <w:rPr>
          <w:rFonts w:ascii="標楷體" w:eastAsia="標楷體" w:hAnsi="標楷體" w:hint="eastAsia"/>
          <w:color w:val="000000"/>
          <w:sz w:val="20"/>
          <w:szCs w:val="20"/>
        </w:rPr>
        <w:t>(</w:t>
      </w:r>
      <w:r w:rsidRPr="001E21BC">
        <w:rPr>
          <w:rFonts w:ascii="標楷體" w:eastAsia="標楷體" w:hAnsi="標楷體" w:hint="eastAsia"/>
          <w:color w:val="000000"/>
          <w:sz w:val="20"/>
          <w:szCs w:val="20"/>
        </w:rPr>
        <w:t>業項目須</w:t>
      </w:r>
      <w:bookmarkStart w:id="0" w:name="_Hlk92375440"/>
      <w:r w:rsidR="002C1889" w:rsidRPr="00CB2A93">
        <w:rPr>
          <w:rFonts w:ascii="標楷體" w:eastAsia="標楷體" w:hAnsi="標楷體" w:hint="eastAsia"/>
          <w:color w:val="000000"/>
          <w:sz w:val="20"/>
          <w:szCs w:val="20"/>
        </w:rPr>
        <w:t>與本標案相關</w:t>
      </w:r>
      <w:bookmarkEnd w:id="0"/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2E0C80" w:rsidRPr="0022368C" w:rsidRDefault="00CB2A93" w:rsidP="002E0C80">
      <w:pPr>
        <w:snapToGrid w:val="0"/>
        <w:ind w:leftChars="127" w:left="305" w:firstLineChars="247" w:firstLine="494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2</w:t>
      </w:r>
      <w:r w:rsidR="002E0C80" w:rsidRPr="0022368C">
        <w:rPr>
          <w:rFonts w:ascii="標楷體" w:eastAsia="標楷體" w:hAnsi="標楷體" w:hint="eastAsia"/>
          <w:color w:val="000000"/>
          <w:sz w:val="20"/>
          <w:szCs w:val="20"/>
        </w:rPr>
        <w:t>.</w:t>
      </w:r>
      <w:r w:rsidR="002E0C80" w:rsidRPr="00643B4D">
        <w:rPr>
          <w:rFonts w:ascii="標楷體" w:eastAsia="標楷體" w:hAnsi="標楷體" w:hint="eastAsia"/>
          <w:color w:val="000000"/>
          <w:sz w:val="20"/>
          <w:szCs w:val="20"/>
        </w:rPr>
        <w:t>廠商納稅之證明</w:t>
      </w:r>
    </w:p>
    <w:p w:rsidR="002E0C80" w:rsidRPr="0022368C" w:rsidRDefault="00CB2A93" w:rsidP="002E0C80">
      <w:pPr>
        <w:snapToGrid w:val="0"/>
        <w:ind w:leftChars="127" w:left="305" w:firstLineChars="247" w:firstLine="494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3</w:t>
      </w:r>
      <w:r w:rsidR="002E0C80" w:rsidRPr="0022368C">
        <w:rPr>
          <w:rFonts w:ascii="標楷體" w:eastAsia="標楷體" w:hAnsi="標楷體" w:hint="eastAsia"/>
          <w:color w:val="000000"/>
          <w:sz w:val="20"/>
          <w:szCs w:val="20"/>
        </w:rPr>
        <w:t>.廠商信用證明</w:t>
      </w:r>
      <w:r w:rsidR="002E0C80" w:rsidRPr="001E21BC">
        <w:rPr>
          <w:rFonts w:ascii="標楷體" w:eastAsia="標楷體" w:hAnsi="標楷體" w:hint="eastAsia"/>
          <w:color w:val="000000"/>
          <w:sz w:val="20"/>
          <w:szCs w:val="20"/>
        </w:rPr>
        <w:t>(</w:t>
      </w:r>
      <w:r w:rsidR="002E0C80" w:rsidRPr="001E21BC">
        <w:rPr>
          <w:rFonts w:ascii="標楷體" w:eastAsia="標楷體" w:hAnsi="標楷體" w:hint="eastAsia"/>
          <w:b/>
          <w:color w:val="FF0000"/>
          <w:sz w:val="20"/>
          <w:szCs w:val="20"/>
        </w:rPr>
        <w:t>前半年內</w:t>
      </w:r>
      <w:r w:rsidR="002E0C80" w:rsidRPr="001E21BC">
        <w:rPr>
          <w:rFonts w:ascii="標楷體" w:eastAsia="標楷體" w:hAnsi="標楷體" w:hint="eastAsia"/>
          <w:color w:val="000000"/>
          <w:sz w:val="20"/>
          <w:szCs w:val="20"/>
        </w:rPr>
        <w:t>所出具之非拒絕往來戶及最近3年內無退票紀錄)</w:t>
      </w:r>
    </w:p>
    <w:p w:rsidR="002E0C80" w:rsidRPr="0022368C" w:rsidRDefault="00CB2A93" w:rsidP="002E0C80">
      <w:pPr>
        <w:snapToGrid w:val="0"/>
        <w:ind w:leftChars="127" w:left="305" w:firstLineChars="247" w:firstLine="494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4</w:t>
      </w:r>
      <w:r w:rsidR="002E0C80" w:rsidRPr="0022368C">
        <w:rPr>
          <w:rFonts w:ascii="標楷體" w:eastAsia="標楷體" w:hAnsi="標楷體" w:hint="eastAsia"/>
          <w:color w:val="000000"/>
          <w:sz w:val="20"/>
          <w:szCs w:val="20"/>
        </w:rPr>
        <w:t>.</w:t>
      </w:r>
      <w:r w:rsidR="002E0C80" w:rsidRPr="00643B4D">
        <w:rPr>
          <w:rFonts w:ascii="標楷體" w:eastAsia="標楷體" w:hAnsi="標楷體" w:hint="eastAsia"/>
          <w:color w:val="000000"/>
          <w:sz w:val="20"/>
          <w:szCs w:val="20"/>
        </w:rPr>
        <w:t>委託代理授權書</w:t>
      </w:r>
    </w:p>
    <w:p w:rsidR="002E0C80" w:rsidRDefault="00CB2A93" w:rsidP="002E0C80">
      <w:pPr>
        <w:snapToGrid w:val="0"/>
        <w:ind w:leftChars="127" w:left="305" w:firstLineChars="247" w:firstLine="494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5</w:t>
      </w:r>
      <w:r w:rsidR="002E0C80">
        <w:rPr>
          <w:rFonts w:ascii="標楷體" w:eastAsia="標楷體" w:hAnsi="標楷體" w:hint="eastAsia"/>
          <w:color w:val="000000"/>
          <w:sz w:val="20"/>
          <w:szCs w:val="20"/>
        </w:rPr>
        <w:t>.</w:t>
      </w:r>
      <w:r w:rsidR="002E0C80" w:rsidRPr="002A7577">
        <w:rPr>
          <w:rFonts w:ascii="標楷體" w:eastAsia="標楷體" w:hAnsi="標楷體" w:hint="eastAsia"/>
          <w:color w:val="000000"/>
          <w:sz w:val="20"/>
          <w:szCs w:val="20"/>
        </w:rPr>
        <w:t>廠商證件審查表</w:t>
      </w:r>
    </w:p>
    <w:p w:rsidR="004E6781" w:rsidRPr="001E21BC" w:rsidRDefault="00CB2A93" w:rsidP="004E6781">
      <w:pPr>
        <w:snapToGrid w:val="0"/>
        <w:ind w:leftChars="127" w:left="305" w:firstLineChars="247" w:firstLine="494"/>
        <w:jc w:val="both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/>
          <w:color w:val="000000"/>
          <w:sz w:val="20"/>
          <w:szCs w:val="20"/>
        </w:rPr>
        <w:t>6</w:t>
      </w:r>
      <w:r w:rsidR="008D642A">
        <w:rPr>
          <w:rFonts w:ascii="標楷體" w:eastAsia="標楷體" w:hAnsi="標楷體" w:hint="eastAsia"/>
          <w:color w:val="000000"/>
          <w:sz w:val="20"/>
          <w:szCs w:val="20"/>
        </w:rPr>
        <w:t>.</w:t>
      </w:r>
      <w:r w:rsidR="002C1889">
        <w:rPr>
          <w:rFonts w:ascii="標楷體" w:eastAsia="標楷體" w:hAnsi="標楷體" w:hint="eastAsia"/>
          <w:color w:val="000000"/>
          <w:sz w:val="20"/>
          <w:szCs w:val="20"/>
        </w:rPr>
        <w:t>企畫</w:t>
      </w:r>
      <w:r w:rsidR="005E418E">
        <w:rPr>
          <w:rFonts w:ascii="標楷體" w:eastAsia="標楷體" w:hAnsi="標楷體" w:hint="eastAsia"/>
          <w:color w:val="000000"/>
          <w:sz w:val="20"/>
          <w:szCs w:val="20"/>
        </w:rPr>
        <w:t>書</w:t>
      </w:r>
      <w:r w:rsidR="00826AA6">
        <w:rPr>
          <w:rFonts w:ascii="標楷體" w:eastAsia="標楷體" w:hAnsi="標楷體" w:hint="eastAsia"/>
          <w:color w:val="000000"/>
          <w:sz w:val="20"/>
          <w:szCs w:val="20"/>
        </w:rPr>
        <w:t>5</w:t>
      </w:r>
      <w:r w:rsidR="004E6781" w:rsidRPr="001E21BC">
        <w:rPr>
          <w:rFonts w:ascii="標楷體" w:eastAsia="標楷體" w:hAnsi="標楷體" w:hint="eastAsia"/>
          <w:color w:val="000000"/>
          <w:sz w:val="20"/>
          <w:szCs w:val="20"/>
        </w:rPr>
        <w:t>份</w:t>
      </w:r>
    </w:p>
    <w:p w:rsidR="00AC79EC" w:rsidRDefault="00AC79EC" w:rsidP="00AC79EC">
      <w:pPr>
        <w:numPr>
          <w:ilvl w:val="0"/>
          <w:numId w:val="1"/>
        </w:numPr>
        <w:tabs>
          <w:tab w:val="clear" w:pos="2100"/>
          <w:tab w:val="num" w:pos="900"/>
        </w:tabs>
        <w:ind w:hanging="1740"/>
        <w:jc w:val="left"/>
        <w:rPr>
          <w:rFonts w:ascii="標楷體" w:eastAsia="標楷體"/>
        </w:rPr>
      </w:pPr>
      <w:r w:rsidRPr="007F7A3B">
        <w:rPr>
          <w:rFonts w:ascii="標楷體" w:eastAsia="標楷體" w:hint="eastAsia"/>
        </w:rPr>
        <w:t>本</w:t>
      </w:r>
      <w:proofErr w:type="gramStart"/>
      <w:r w:rsidRPr="007F7A3B">
        <w:rPr>
          <w:rFonts w:ascii="標楷體" w:eastAsia="標楷體" w:hint="eastAsia"/>
        </w:rPr>
        <w:t>標封應</w:t>
      </w:r>
      <w:proofErr w:type="gramEnd"/>
      <w:r>
        <w:rPr>
          <w:rFonts w:ascii="標楷體" w:eastAsia="標楷體" w:hint="eastAsia"/>
        </w:rPr>
        <w:t>書寫投標廠商名稱、負責人、廠商地址及廠商電話。</w:t>
      </w:r>
    </w:p>
    <w:p w:rsidR="00AC79EC" w:rsidRDefault="00AC79EC" w:rsidP="00AC79EC">
      <w:pPr>
        <w:numPr>
          <w:ilvl w:val="0"/>
          <w:numId w:val="1"/>
        </w:numPr>
        <w:tabs>
          <w:tab w:val="clear" w:pos="2100"/>
          <w:tab w:val="num" w:pos="900"/>
        </w:tabs>
        <w:ind w:hanging="1740"/>
        <w:jc w:val="left"/>
        <w:rPr>
          <w:rFonts w:ascii="標楷體" w:eastAsia="標楷體"/>
        </w:rPr>
      </w:pPr>
      <w:r>
        <w:rPr>
          <w:rFonts w:ascii="標楷體" w:eastAsia="標楷體" w:hint="eastAsia"/>
        </w:rPr>
        <w:t>本標封應予密封。</w:t>
      </w:r>
    </w:p>
    <w:p w:rsidR="00AC79EC" w:rsidRPr="007F7A3B" w:rsidRDefault="00AC79EC" w:rsidP="00AC79EC">
      <w:pPr>
        <w:numPr>
          <w:ilvl w:val="0"/>
          <w:numId w:val="1"/>
        </w:numPr>
        <w:tabs>
          <w:tab w:val="clear" w:pos="2100"/>
          <w:tab w:val="num" w:pos="900"/>
        </w:tabs>
        <w:ind w:left="900" w:hanging="540"/>
        <w:jc w:val="left"/>
        <w:rPr>
          <w:rFonts w:ascii="標楷體" w:eastAsia="標楷體"/>
        </w:rPr>
      </w:pPr>
      <w:r>
        <w:rPr>
          <w:rFonts w:ascii="標楷體" w:eastAsia="標楷體" w:hint="eastAsia"/>
        </w:rPr>
        <w:t>本標封應於截止投標(收件)期限前寄(送)達</w:t>
      </w:r>
      <w:r w:rsidRPr="007F7A3B">
        <w:rPr>
          <w:rFonts w:ascii="標楷體" w:eastAsia="標楷體" w:hint="eastAsia"/>
        </w:rPr>
        <w:t>下</w:t>
      </w:r>
      <w:r>
        <w:rPr>
          <w:rFonts w:ascii="標楷體" w:eastAsia="標楷體" w:hint="eastAsia"/>
        </w:rPr>
        <w:t>列地點，如逾時寄送達本機關，視為無效標。</w:t>
      </w:r>
    </w:p>
    <w:p w:rsidR="009275EE" w:rsidRDefault="00AC79EC" w:rsidP="009275EE">
      <w:pPr>
        <w:numPr>
          <w:ilvl w:val="0"/>
          <w:numId w:val="1"/>
        </w:numPr>
        <w:tabs>
          <w:tab w:val="clear" w:pos="2100"/>
          <w:tab w:val="num" w:pos="900"/>
        </w:tabs>
        <w:ind w:hanging="1740"/>
        <w:jc w:val="left"/>
        <w:rPr>
          <w:rFonts w:ascii="標楷體" w:eastAsia="標楷體"/>
        </w:rPr>
      </w:pPr>
      <w:r>
        <w:rPr>
          <w:rFonts w:ascii="標楷體" w:eastAsia="標楷體" w:hint="eastAsia"/>
        </w:rPr>
        <w:t>郵寄：</w:t>
      </w:r>
      <w:r w:rsidRPr="007F7A3B">
        <w:rPr>
          <w:rFonts w:ascii="標楷體" w:eastAsia="標楷體" w:hint="eastAsia"/>
        </w:rPr>
        <w:t>請以限時掛號或郵政快捷</w:t>
      </w:r>
      <w:r>
        <w:rPr>
          <w:rFonts w:eastAsia="標楷體" w:hint="eastAsia"/>
        </w:rPr>
        <w:t>寄送</w:t>
      </w:r>
    </w:p>
    <w:p w:rsidR="00AC79EC" w:rsidRDefault="001C61E6" w:rsidP="001C61E6">
      <w:pPr>
        <w:jc w:val="left"/>
        <w:rPr>
          <w:rFonts w:eastAsia="標楷體"/>
          <w:b/>
          <w:color w:val="FF0000"/>
          <w:sz w:val="32"/>
        </w:rPr>
      </w:pPr>
      <w:r>
        <w:rPr>
          <w:rFonts w:eastAsia="標楷體" w:hint="eastAsia"/>
          <w:b/>
          <w:color w:val="FF0000"/>
          <w:sz w:val="32"/>
        </w:rPr>
        <w:t xml:space="preserve">   </w:t>
      </w:r>
      <w:r w:rsidR="00AC79EC" w:rsidRPr="009275EE">
        <w:rPr>
          <w:rFonts w:eastAsia="標楷體" w:hint="eastAsia"/>
          <w:b/>
          <w:color w:val="FF0000"/>
          <w:sz w:val="32"/>
        </w:rPr>
        <w:t>開標</w:t>
      </w:r>
      <w:r w:rsidR="0085028D">
        <w:rPr>
          <w:rFonts w:eastAsia="標楷體" w:hint="eastAsia"/>
          <w:b/>
          <w:color w:val="FF0000"/>
          <w:sz w:val="32"/>
        </w:rPr>
        <w:t>(</w:t>
      </w:r>
      <w:r w:rsidR="0085028D">
        <w:rPr>
          <w:rFonts w:eastAsia="標楷體" w:hint="eastAsia"/>
          <w:b/>
          <w:color w:val="FF0000"/>
          <w:sz w:val="32"/>
        </w:rPr>
        <w:t>資格審查</w:t>
      </w:r>
      <w:r w:rsidR="0085028D">
        <w:rPr>
          <w:rFonts w:eastAsia="標楷體" w:hint="eastAsia"/>
          <w:b/>
          <w:color w:val="FF0000"/>
          <w:sz w:val="32"/>
        </w:rPr>
        <w:t>)</w:t>
      </w:r>
      <w:r w:rsidR="00AC79EC" w:rsidRPr="009275EE">
        <w:rPr>
          <w:rFonts w:eastAsia="標楷體" w:hint="eastAsia"/>
          <w:b/>
          <w:color w:val="FF0000"/>
          <w:sz w:val="32"/>
        </w:rPr>
        <w:t>時間：</w:t>
      </w:r>
      <w:r w:rsidR="00A2466D">
        <w:rPr>
          <w:rFonts w:eastAsia="標楷體" w:hint="eastAsia"/>
          <w:b/>
          <w:color w:val="FF0000"/>
          <w:sz w:val="32"/>
        </w:rPr>
        <w:t>11</w:t>
      </w:r>
      <w:r w:rsidR="008D642A">
        <w:rPr>
          <w:rFonts w:eastAsia="標楷體" w:hint="eastAsia"/>
          <w:b/>
          <w:color w:val="FF0000"/>
          <w:sz w:val="32"/>
        </w:rPr>
        <w:t>1</w:t>
      </w:r>
      <w:r w:rsidR="00AC79EC" w:rsidRPr="009275EE">
        <w:rPr>
          <w:rFonts w:eastAsia="標楷體" w:hint="eastAsia"/>
          <w:b/>
          <w:color w:val="FF0000"/>
          <w:sz w:val="32"/>
        </w:rPr>
        <w:t>年</w:t>
      </w:r>
      <w:r w:rsidR="008A68FA">
        <w:rPr>
          <w:rFonts w:eastAsia="標楷體" w:hint="eastAsia"/>
          <w:b/>
          <w:color w:val="FF0000"/>
          <w:sz w:val="32"/>
        </w:rPr>
        <w:t>3</w:t>
      </w:r>
      <w:r w:rsidR="00AC79EC" w:rsidRPr="009275EE">
        <w:rPr>
          <w:rFonts w:eastAsia="標楷體" w:hint="eastAsia"/>
          <w:b/>
          <w:color w:val="FF0000"/>
          <w:sz w:val="32"/>
        </w:rPr>
        <w:t>月</w:t>
      </w:r>
      <w:r w:rsidR="008A68FA">
        <w:rPr>
          <w:rFonts w:eastAsia="標楷體" w:hint="eastAsia"/>
          <w:b/>
          <w:color w:val="FF0000"/>
          <w:sz w:val="32"/>
        </w:rPr>
        <w:t>2</w:t>
      </w:r>
      <w:r w:rsidR="008A68FA">
        <w:rPr>
          <w:rFonts w:eastAsia="標楷體"/>
          <w:b/>
          <w:color w:val="FF0000"/>
          <w:sz w:val="32"/>
        </w:rPr>
        <w:t>4</w:t>
      </w:r>
      <w:r w:rsidR="00AC79EC" w:rsidRPr="009275EE">
        <w:rPr>
          <w:rFonts w:eastAsia="標楷體" w:hint="eastAsia"/>
          <w:b/>
          <w:color w:val="FF0000"/>
          <w:sz w:val="32"/>
        </w:rPr>
        <w:t>日</w:t>
      </w:r>
      <w:r w:rsidR="0034406C">
        <w:rPr>
          <w:rFonts w:eastAsia="標楷體" w:hint="eastAsia"/>
          <w:b/>
          <w:color w:val="FF0000"/>
          <w:sz w:val="32"/>
        </w:rPr>
        <w:t>下</w:t>
      </w:r>
      <w:r w:rsidR="00167F87">
        <w:rPr>
          <w:rFonts w:eastAsia="標楷體" w:hint="eastAsia"/>
          <w:b/>
          <w:color w:val="FF0000"/>
          <w:sz w:val="32"/>
        </w:rPr>
        <w:t>午</w:t>
      </w:r>
      <w:r w:rsidR="004D008E">
        <w:rPr>
          <w:rFonts w:eastAsia="標楷體" w:hint="eastAsia"/>
          <w:b/>
          <w:color w:val="FF0000"/>
          <w:sz w:val="32"/>
        </w:rPr>
        <w:t>1</w:t>
      </w:r>
      <w:r w:rsidR="008A68FA">
        <w:rPr>
          <w:rFonts w:eastAsia="標楷體"/>
          <w:b/>
          <w:color w:val="FF0000"/>
          <w:sz w:val="32"/>
        </w:rPr>
        <w:t>3</w:t>
      </w:r>
      <w:r w:rsidR="00AC79EC" w:rsidRPr="009275EE">
        <w:rPr>
          <w:rFonts w:eastAsia="標楷體" w:hint="eastAsia"/>
          <w:b/>
          <w:color w:val="FF0000"/>
          <w:sz w:val="32"/>
        </w:rPr>
        <w:t>時</w:t>
      </w:r>
      <w:r w:rsidR="008A68FA">
        <w:rPr>
          <w:rFonts w:eastAsia="標楷體" w:hint="eastAsia"/>
          <w:b/>
          <w:color w:val="FF0000"/>
          <w:sz w:val="32"/>
        </w:rPr>
        <w:t>3</w:t>
      </w:r>
      <w:bookmarkStart w:id="1" w:name="_GoBack"/>
      <w:bookmarkEnd w:id="1"/>
      <w:r w:rsidR="004D008E">
        <w:rPr>
          <w:rFonts w:eastAsia="標楷體" w:hint="eastAsia"/>
          <w:b/>
          <w:color w:val="FF0000"/>
          <w:sz w:val="32"/>
        </w:rPr>
        <w:t>0</w:t>
      </w:r>
      <w:r w:rsidR="00AC79EC" w:rsidRPr="009275EE">
        <w:rPr>
          <w:rFonts w:eastAsia="標楷體" w:hint="eastAsia"/>
          <w:b/>
          <w:color w:val="FF0000"/>
          <w:sz w:val="32"/>
        </w:rPr>
        <w:t>分</w:t>
      </w:r>
    </w:p>
    <w:p w:rsidR="00AC79EC" w:rsidRDefault="004A602A" w:rsidP="004A602A">
      <w:pPr>
        <w:jc w:val="left"/>
      </w:pPr>
      <w:r>
        <w:rPr>
          <w:rFonts w:eastAsia="標楷體" w:hint="eastAsia"/>
          <w:b/>
          <w:color w:val="FF0000"/>
          <w:sz w:val="32"/>
        </w:rPr>
        <w:t xml:space="preserve">   </w:t>
      </w:r>
    </w:p>
    <w:sectPr w:rsidR="00AC79EC" w:rsidSect="002B1ED0">
      <w:pgSz w:w="11906" w:h="16838"/>
      <w:pgMar w:top="902" w:right="1274" w:bottom="3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992" w:rsidRDefault="006A7992" w:rsidP="00C20F01">
      <w:r>
        <w:separator/>
      </w:r>
    </w:p>
  </w:endnote>
  <w:endnote w:type="continuationSeparator" w:id="0">
    <w:p w:rsidR="006A7992" w:rsidRDefault="006A7992" w:rsidP="00C2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992" w:rsidRDefault="006A7992" w:rsidP="00C20F01">
      <w:r>
        <w:separator/>
      </w:r>
    </w:p>
  </w:footnote>
  <w:footnote w:type="continuationSeparator" w:id="0">
    <w:p w:rsidR="006A7992" w:rsidRDefault="006A7992" w:rsidP="00C2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487D3675"/>
    <w:multiLevelType w:val="hybridMultilevel"/>
    <w:tmpl w:val="48D47AEC"/>
    <w:lvl w:ilvl="0" w:tplc="23AA8E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EC"/>
    <w:rsid w:val="000010AD"/>
    <w:rsid w:val="0004330D"/>
    <w:rsid w:val="000C445B"/>
    <w:rsid w:val="00124AA6"/>
    <w:rsid w:val="00131D62"/>
    <w:rsid w:val="00154B4F"/>
    <w:rsid w:val="00167F87"/>
    <w:rsid w:val="00187D54"/>
    <w:rsid w:val="001C61E6"/>
    <w:rsid w:val="001E0D3E"/>
    <w:rsid w:val="002B1ED0"/>
    <w:rsid w:val="002C1889"/>
    <w:rsid w:val="002C4AE1"/>
    <w:rsid w:val="002E0C80"/>
    <w:rsid w:val="002F0A11"/>
    <w:rsid w:val="00303E13"/>
    <w:rsid w:val="00343D85"/>
    <w:rsid w:val="0034406C"/>
    <w:rsid w:val="00354D43"/>
    <w:rsid w:val="003E4F9F"/>
    <w:rsid w:val="00455A51"/>
    <w:rsid w:val="004A602A"/>
    <w:rsid w:val="004D008E"/>
    <w:rsid w:val="004E6781"/>
    <w:rsid w:val="0052019C"/>
    <w:rsid w:val="005347DD"/>
    <w:rsid w:val="00535B72"/>
    <w:rsid w:val="00546E27"/>
    <w:rsid w:val="005530D8"/>
    <w:rsid w:val="00571ABA"/>
    <w:rsid w:val="00590E2F"/>
    <w:rsid w:val="005929EC"/>
    <w:rsid w:val="005E08D8"/>
    <w:rsid w:val="005E418E"/>
    <w:rsid w:val="00616FBC"/>
    <w:rsid w:val="00624776"/>
    <w:rsid w:val="00632E8B"/>
    <w:rsid w:val="0066065E"/>
    <w:rsid w:val="00662CBB"/>
    <w:rsid w:val="00663949"/>
    <w:rsid w:val="00663BA9"/>
    <w:rsid w:val="006A7992"/>
    <w:rsid w:val="006C12BF"/>
    <w:rsid w:val="00765ACA"/>
    <w:rsid w:val="00807F4F"/>
    <w:rsid w:val="00810A33"/>
    <w:rsid w:val="00826AA6"/>
    <w:rsid w:val="00844CA3"/>
    <w:rsid w:val="0085028D"/>
    <w:rsid w:val="00875443"/>
    <w:rsid w:val="008A68FA"/>
    <w:rsid w:val="008B60D2"/>
    <w:rsid w:val="008C36A7"/>
    <w:rsid w:val="008D642A"/>
    <w:rsid w:val="009275EE"/>
    <w:rsid w:val="00982FC1"/>
    <w:rsid w:val="00983333"/>
    <w:rsid w:val="009B49B7"/>
    <w:rsid w:val="00A2466D"/>
    <w:rsid w:val="00A57254"/>
    <w:rsid w:val="00AA7F60"/>
    <w:rsid w:val="00AC79EC"/>
    <w:rsid w:val="00B152F9"/>
    <w:rsid w:val="00B84BD3"/>
    <w:rsid w:val="00BB15D7"/>
    <w:rsid w:val="00BD3540"/>
    <w:rsid w:val="00C20F01"/>
    <w:rsid w:val="00C24BFE"/>
    <w:rsid w:val="00C45FB7"/>
    <w:rsid w:val="00C55252"/>
    <w:rsid w:val="00C6440A"/>
    <w:rsid w:val="00C82314"/>
    <w:rsid w:val="00CB2A93"/>
    <w:rsid w:val="00CB5511"/>
    <w:rsid w:val="00D00AA8"/>
    <w:rsid w:val="00D02F20"/>
    <w:rsid w:val="00D235CE"/>
    <w:rsid w:val="00E15C93"/>
    <w:rsid w:val="00E22618"/>
    <w:rsid w:val="00E80624"/>
    <w:rsid w:val="00E94CFB"/>
    <w:rsid w:val="00EB0EA9"/>
    <w:rsid w:val="00F17252"/>
    <w:rsid w:val="00F74E84"/>
    <w:rsid w:val="00F97B29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FCC3C"/>
  <w15:docId w15:val="{1C23FEC1-9DF9-4365-BD35-ED4F6B2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9EC"/>
    <w:pPr>
      <w:widowControl w:val="0"/>
      <w:jc w:val="center"/>
    </w:pPr>
    <w:rPr>
      <w:rFonts w:ascii="Tahoma" w:eastAsia="新細明體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79EC"/>
    <w:pPr>
      <w:ind w:left="400" w:hangingChars="200" w:hanging="400"/>
      <w:jc w:val="left"/>
    </w:pPr>
    <w:rPr>
      <w:rFonts w:ascii="Times New Roman" w:eastAsia="標楷體" w:hAnsi="Times New Roman"/>
      <w:sz w:val="20"/>
      <w:szCs w:val="20"/>
    </w:rPr>
  </w:style>
  <w:style w:type="character" w:customStyle="1" w:styleId="a4">
    <w:name w:val="本文縮排 字元"/>
    <w:basedOn w:val="a0"/>
    <w:link w:val="a3"/>
    <w:rsid w:val="00AC79EC"/>
    <w:rPr>
      <w:rFonts w:ascii="Times New Roman" w:eastAsia="標楷體" w:hAnsi="Times New Roman" w:cs="Times New Roman"/>
      <w:sz w:val="20"/>
      <w:szCs w:val="20"/>
    </w:rPr>
  </w:style>
  <w:style w:type="paragraph" w:customStyle="1" w:styleId="7">
    <w:name w:val="樣式7"/>
    <w:basedOn w:val="a"/>
    <w:rsid w:val="00AC79EC"/>
    <w:pPr>
      <w:kinsoku w:val="0"/>
      <w:adjustRightInd w:val="0"/>
      <w:spacing w:line="360" w:lineRule="exact"/>
      <w:ind w:left="1361" w:hanging="1361"/>
      <w:jc w:val="left"/>
    </w:pPr>
    <w:rPr>
      <w:rFonts w:ascii="Times New Roman" w:eastAsia="全真楷書" w:hAnsi="Times New Roman"/>
      <w:spacing w:val="14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C20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0F01"/>
    <w:rPr>
      <w:rFonts w:ascii="Tahoma" w:eastAsia="新細明體" w:hAnsi="Tahoma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0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0F01"/>
    <w:rPr>
      <w:rFonts w:ascii="Tahoma" w:eastAsia="新細明體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29</cp:revision>
  <dcterms:created xsi:type="dcterms:W3CDTF">2018-11-27T14:44:00Z</dcterms:created>
  <dcterms:modified xsi:type="dcterms:W3CDTF">2022-03-18T00:59:00Z</dcterms:modified>
</cp:coreProperties>
</file>